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after="156" w:afterLines="50"/>
        <w:ind w:left="1700" w:leftChars="200" w:hanging="1280" w:hanging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从事冷藏冷冻食品贮存服务的非食品生产经营者</w:t>
      </w:r>
      <w:r>
        <w:rPr>
          <w:rFonts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</w:rPr>
        <w:t>单</w:t>
      </w:r>
    </w:p>
    <w:tbl>
      <w:tblPr>
        <w:tblStyle w:val="3"/>
        <w:tblW w:w="10207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3969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冷藏冷冻库地址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备案编号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江苏博瑞达物流有限公司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昆山市玉山镇民新路255号7号房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ZC32058300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5"/>
    <w:rsid w:val="00074945"/>
    <w:rsid w:val="0036201F"/>
    <w:rsid w:val="1E6F5F07"/>
    <w:rsid w:val="20BA6690"/>
    <w:rsid w:val="271C344B"/>
    <w:rsid w:val="481E0105"/>
    <w:rsid w:val="4D38231D"/>
    <w:rsid w:val="595A1EEA"/>
    <w:rsid w:val="6E284031"/>
    <w:rsid w:val="6E657C0B"/>
    <w:rsid w:val="6EC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2</TotalTime>
  <ScaleCrop>false</ScaleCrop>
  <LinksUpToDate>false</LinksUpToDate>
  <CharactersWithSpaces>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2021-02-07T06:21:00Z</dcterms:created>
  <dc:creator>592246716@qq.com</dc:creator>
  <cp:lastModifiedBy>如烟</cp:lastModifiedBy>
  <dcterms:modified xsi:type="dcterms:W3CDTF">2021-12-07T00:59:10Z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7C20036BEDCD44ECB20D5183392E3356</vt:lpwstr>
  </property>
</Properties>
</file>