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关于规范农村集体经济组织换届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选举程序的意见</w:t>
      </w:r>
    </w:p>
    <w:p>
      <w:pPr>
        <w:pStyle w:val="2"/>
        <w:ind w:left="0" w:leftChars="0" w:firstLine="0" w:firstLineChars="0"/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为规范我市农村集体经济组织换届选举程序，保障集体经济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组织成员合法权益，根据《江苏省农村集体资产管理条例》等法律条规，</w:t>
      </w:r>
      <w:r>
        <w:rPr>
          <w:rFonts w:ascii="Times New Roman" w:hAnsi="Times New Roman" w:eastAsia="仿宋_GB2312"/>
          <w:sz w:val="32"/>
          <w:szCs w:val="32"/>
        </w:rPr>
        <w:t>结合我市实际，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现就依法有序推进集体经济组织换届选举工作提出如下指导意见。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一、指导思想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以习近平新时代中国特色社会主义思想为指导，深入贯彻落实习近平总书记赋予江苏“争当表率、争做示范、走在前列”的新使命新任务，围绕率先基本实现农业农村现代化目标，发挥农民自治主体作用，加强规范农村集体经济组织换届工作，健全农村经营管理人才队伍，激发农村集体经济组织市场活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高水平推进我市乡村治理能力和治理体系现代化。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二、基本原则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（一）坚持党的领导。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始终坚持党在基层的领导核心地位，围绕巩固党在农村的执政基础，与村两委班子换届同步，按照“一肩挑”要求，依法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推选村党组织书记兼任所在农村集体经济组织理事长。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（二）充分发扬民主。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依法保障农村集体经济组织成员的选举权和被选举权，维护成员合法权益。充分调动积极性和主动性，引导成员有序参与、正确行使民主权利，更好地集中民智、体现民意。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（三）严格依法办事。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严格遵守有关法律法规，坚持公平公正不动摇、履行程序不走样、遵循步骤不减少、执行法规不变通，确保换届选举工作的合法性和选举结果的有效性。妥善处理好各种矛盾，确保农村和谐稳定。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三、选举程序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选举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农村集体经济组织新一届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成员代表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 xml:space="preserve">1.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以户为单位，每20-25户选一名代表，拟定新一届成员代表候选人名单。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成员代表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在十八周岁以上有选举权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和被选举权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的成员中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auto"/>
        </w:rPr>
        <w:t>推选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产生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由上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届理事会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召集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代表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应当有三分之二以上具有表决权的成员（代表）参加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方可举行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val="en-US" w:eastAsia="zh-CN"/>
        </w:rPr>
        <w:t>按照章程规定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val="en-US" w:eastAsia="zh-CN"/>
        </w:rPr>
        <w:t>，对照成员代表候选人名单，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val="en-US" w:eastAsia="zh-CN"/>
        </w:rPr>
        <w:t>选举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val="en-US" w:eastAsia="zh-CN"/>
        </w:rPr>
        <w:t>产生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val="en-US" w:eastAsia="zh-CN"/>
        </w:rPr>
        <w:t>新一届成员代表，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val="en-US" w:eastAsia="zh-CN"/>
        </w:rPr>
        <w:t>成员代表名单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应当至少公示五个工作日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val="en-US" w:eastAsia="zh-CN"/>
        </w:rPr>
        <w:t>新一届成员代表大会行使成员大会的部分或者全部职权。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 经公示无</w:t>
      </w:r>
      <w:r>
        <w:rPr>
          <w:rFonts w:eastAsia="仿宋_GB2312"/>
          <w:color w:val="000000"/>
          <w:kern w:val="0"/>
          <w:sz w:val="32"/>
          <w:szCs w:val="32"/>
          <w:shd w:val="clear" w:color="auto" w:fill="auto"/>
        </w:rPr>
        <w:t>异议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auto"/>
          <w:lang w:eastAsia="zh-CN"/>
        </w:rPr>
        <w:t>后</w:t>
      </w:r>
      <w:r>
        <w:rPr>
          <w:rFonts w:eastAsia="仿宋_GB2312"/>
          <w:color w:val="000000"/>
          <w:kern w:val="0"/>
          <w:sz w:val="32"/>
          <w:szCs w:val="32"/>
          <w:shd w:val="clear" w:color="auto" w:fill="auto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形成成员代表名册，</w:t>
      </w:r>
      <w:r>
        <w:rPr>
          <w:rFonts w:eastAsia="仿宋_GB2312"/>
          <w:color w:val="000000"/>
          <w:kern w:val="0"/>
          <w:sz w:val="32"/>
          <w:szCs w:val="32"/>
          <w:shd w:val="clear" w:color="auto" w:fill="auto"/>
        </w:rPr>
        <w:t>报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auto"/>
        </w:rPr>
        <w:t>镇（区）</w:t>
      </w:r>
      <w:r>
        <w:rPr>
          <w:rFonts w:eastAsia="仿宋_GB2312"/>
          <w:color w:val="000000"/>
          <w:kern w:val="0"/>
          <w:sz w:val="32"/>
          <w:szCs w:val="32"/>
          <w:shd w:val="clear" w:color="auto" w:fill="auto"/>
        </w:rPr>
        <w:t>人民政府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auto"/>
        </w:rPr>
        <w:t>（管委会）</w:t>
      </w:r>
      <w:r>
        <w:rPr>
          <w:rFonts w:eastAsia="仿宋_GB2312"/>
          <w:sz w:val="32"/>
          <w:szCs w:val="32"/>
          <w:shd w:val="clear" w:color="auto" w:fill="auto"/>
        </w:rPr>
        <w:t>备案</w:t>
      </w:r>
      <w:r>
        <w:rPr>
          <w:rFonts w:hint="eastAsia" w:eastAsia="仿宋_GB2312"/>
          <w:sz w:val="32"/>
          <w:szCs w:val="32"/>
          <w:shd w:val="clear" w:color="auto" w:fill="auto"/>
          <w:lang w:eastAsia="zh-CN"/>
        </w:rPr>
        <w:t>，抄报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auto"/>
        </w:rPr>
        <w:t>市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auto"/>
          <w:lang w:val="en-US" w:eastAsia="zh-CN"/>
        </w:rPr>
        <w:t>农业农村局</w:t>
      </w:r>
      <w:r>
        <w:rPr>
          <w:rFonts w:eastAsia="仿宋_GB2312"/>
          <w:sz w:val="32"/>
          <w:szCs w:val="32"/>
          <w:shd w:val="clear" w:color="auto" w:fill="auto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4.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成员代表每届任期五年，可以连选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</w:rPr>
        <w:t>连任。成员代表可与村民代表交叉任职。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（二）修改农村集体经济组织章程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 xml:space="preserve">1.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val="en-US" w:eastAsia="zh-CN" w:bidi="ar-SA"/>
        </w:rPr>
        <w:t>由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val="en-US" w:eastAsia="zh-CN" w:bidi="ar-SA"/>
        </w:rPr>
        <w:t>新一届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val="en-US" w:eastAsia="zh-CN" w:bidi="ar-SA"/>
        </w:rPr>
        <w:t>成员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val="en-US" w:eastAsia="zh-CN" w:bidi="ar-SA"/>
        </w:rPr>
        <w:t>代表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val="en-US" w:eastAsia="zh-CN"/>
        </w:rPr>
        <w:t>大会（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应当有三分之二以上具有表决权的成员代表参加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方可举行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审议章程，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val="en-US" w:eastAsia="zh-CN" w:bidi="ar-SA"/>
        </w:rPr>
        <w:t>形成《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val="en-US" w:eastAsia="zh-CN" w:bidi="ar-SA"/>
        </w:rPr>
        <w:t>昆山市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val="en-US" w:eastAsia="zh-CN" w:bidi="ar-SA"/>
        </w:rPr>
        <w:t>XX村（社区）股份经济合作社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val="en-US" w:eastAsia="zh-CN" w:bidi="ar-SA"/>
        </w:rPr>
        <w:t>章程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val="en-US" w:eastAsia="zh-CN" w:bidi="ar-SA"/>
        </w:rPr>
        <w:t xml:space="preserve">》。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表决通过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应当至少公示五个工作日。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新章程报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auto"/>
        </w:rPr>
        <w:t>镇（区）</w:t>
      </w:r>
      <w:r>
        <w:rPr>
          <w:rFonts w:eastAsia="仿宋_GB2312"/>
          <w:color w:val="000000"/>
          <w:kern w:val="0"/>
          <w:sz w:val="32"/>
          <w:szCs w:val="32"/>
          <w:shd w:val="clear" w:color="auto" w:fill="auto"/>
        </w:rPr>
        <w:t>人民政府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auto"/>
        </w:rPr>
        <w:t>（管委会）</w:t>
      </w:r>
      <w:r>
        <w:rPr>
          <w:rFonts w:eastAsia="仿宋_GB2312"/>
          <w:sz w:val="32"/>
          <w:szCs w:val="32"/>
          <w:shd w:val="clear" w:color="auto" w:fill="auto"/>
        </w:rPr>
        <w:t>备案</w:t>
      </w:r>
      <w:r>
        <w:rPr>
          <w:rFonts w:hint="eastAsia" w:eastAsia="仿宋_GB2312"/>
          <w:sz w:val="32"/>
          <w:szCs w:val="32"/>
          <w:shd w:val="clear" w:color="auto" w:fill="auto"/>
          <w:lang w:eastAsia="zh-CN"/>
        </w:rPr>
        <w:t>，抄报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auto"/>
        </w:rPr>
        <w:t>市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auto"/>
          <w:lang w:val="en-US" w:eastAsia="zh-CN"/>
        </w:rPr>
        <w:t>农业农村局</w:t>
      </w:r>
      <w:r>
        <w:rPr>
          <w:rFonts w:eastAsia="仿宋_GB2312"/>
          <w:sz w:val="32"/>
          <w:szCs w:val="32"/>
          <w:shd w:val="clear" w:color="auto" w:fill="auto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（三）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选举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农村集体经济组织新一届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理事会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 xml:space="preserve">1.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由成员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代表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应当有三分之二以上具有表决权的成员代表参加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方可举行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以差额方式选举产生理事会成员，每届任期五年，可以连选连任。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理事会成员须为年满十八周岁、具有一定文化知识、较高政治素质以及相应经营管理能力的本社成员。应当由参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人数三分之二以上通过。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表决通过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应当至少公示五个工作日。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理事会一般由三至七人组成，设理事长一名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理事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shd w:val="clear" w:color="auto" w:fill="auto"/>
          <w:lang w:val="en-US" w:eastAsia="zh-CN"/>
        </w:rPr>
        <w:t>3-5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。</w:t>
      </w:r>
      <w:r>
        <w:rPr>
          <w:rFonts w:eastAsia="仿宋_GB2312"/>
          <w:color w:val="000000"/>
          <w:kern w:val="0"/>
          <w:sz w:val="32"/>
          <w:szCs w:val="32"/>
          <w:shd w:val="clear" w:color="auto" w:fill="auto"/>
        </w:rPr>
        <w:t>经公示无异议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auto"/>
          <w:lang w:eastAsia="zh-CN"/>
        </w:rPr>
        <w:t>后</w:t>
      </w:r>
      <w:r>
        <w:rPr>
          <w:rFonts w:eastAsia="仿宋_GB2312"/>
          <w:color w:val="000000"/>
          <w:kern w:val="0"/>
          <w:sz w:val="32"/>
          <w:szCs w:val="32"/>
          <w:shd w:val="clear" w:color="auto" w:fill="auto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形成理事会成员名册，</w:t>
      </w:r>
      <w:r>
        <w:rPr>
          <w:rFonts w:eastAsia="仿宋_GB2312"/>
          <w:color w:val="000000"/>
          <w:kern w:val="0"/>
          <w:sz w:val="32"/>
          <w:szCs w:val="32"/>
          <w:shd w:val="clear" w:color="auto" w:fill="auto"/>
        </w:rPr>
        <w:t>报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auto"/>
        </w:rPr>
        <w:t>镇（区）</w:t>
      </w:r>
      <w:r>
        <w:rPr>
          <w:rFonts w:eastAsia="仿宋_GB2312"/>
          <w:color w:val="000000"/>
          <w:kern w:val="0"/>
          <w:sz w:val="32"/>
          <w:szCs w:val="32"/>
          <w:shd w:val="clear" w:color="auto" w:fill="auto"/>
        </w:rPr>
        <w:t>人民政府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auto"/>
        </w:rPr>
        <w:t>（管委会）</w:t>
      </w:r>
      <w:r>
        <w:rPr>
          <w:rFonts w:eastAsia="仿宋_GB2312"/>
          <w:sz w:val="32"/>
          <w:szCs w:val="32"/>
          <w:shd w:val="clear" w:color="auto" w:fill="auto"/>
        </w:rPr>
        <w:t>备案</w:t>
      </w:r>
      <w:r>
        <w:rPr>
          <w:rFonts w:hint="eastAsia" w:eastAsia="仿宋_GB2312"/>
          <w:sz w:val="32"/>
          <w:szCs w:val="32"/>
          <w:shd w:val="clear" w:color="auto" w:fill="auto"/>
          <w:lang w:eastAsia="zh-CN"/>
        </w:rPr>
        <w:t>，抄报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auto"/>
        </w:rPr>
        <w:t>市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auto"/>
          <w:lang w:val="en-US" w:eastAsia="zh-CN"/>
        </w:rPr>
        <w:t>农业农村局</w:t>
      </w:r>
      <w:r>
        <w:rPr>
          <w:rFonts w:eastAsia="仿宋_GB2312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4.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理事长由理事会（公示期过后）内部推选产生。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理事长原则上须由村党组织书记兼任。村党组织书记非本集体经济组织成员的，</w:t>
      </w:r>
      <w:r>
        <w:rPr>
          <w:rFonts w:hint="eastAsia" w:eastAsia="仿宋_GB2312"/>
          <w:sz w:val="32"/>
          <w:szCs w:val="32"/>
          <w:shd w:val="clear" w:color="auto" w:fill="auto"/>
          <w:lang w:eastAsia="zh-CN"/>
        </w:rPr>
        <w:t>由成员（代表）大会讨论决议后，聘</w:t>
      </w:r>
      <w:r>
        <w:rPr>
          <w:rFonts w:hint="eastAsia" w:eastAsia="仿宋_GB2312"/>
          <w:sz w:val="32"/>
          <w:szCs w:val="32"/>
          <w:shd w:val="clear" w:color="auto" w:fill="auto"/>
          <w:lang w:val="en-US" w:eastAsia="zh-CN"/>
        </w:rPr>
        <w:t>其担任</w:t>
      </w:r>
      <w:r>
        <w:rPr>
          <w:rFonts w:hint="eastAsia" w:eastAsia="仿宋_GB2312"/>
          <w:sz w:val="32"/>
          <w:szCs w:val="32"/>
          <w:shd w:val="clear" w:color="auto" w:fill="auto"/>
          <w:lang w:eastAsia="zh-CN"/>
        </w:rPr>
        <w:t>理事长。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选举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农村集体经济组织新一届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监事会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由成员（代表）大会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auto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应当有三分之二以上具有表决权的成员代表参加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方可举行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差额方式选举产生监事会成员，每届任期与理事会相同，可以连选连任。监事会成员须为年满十八周岁、具有一定的财务会计知识和较高的政治素质的本社成员。理事会成员、财务会计人员及其近亲属不得担任监事会成员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应当由参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人数三分之二以上通过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表决通过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应当至少公示五个工作日。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监事会一般由三至七人组成，设监事长一名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监事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shd w:val="clear" w:color="auto" w:fill="auto"/>
          <w:lang w:val="en-US" w:eastAsia="zh-CN"/>
        </w:rPr>
        <w:t>3-5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shd w:val="clear" w:color="auto" w:fill="auto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shd w:val="clear" w:color="auto" w:fill="auto"/>
          <w:lang w:eastAsia="zh-CN"/>
        </w:rPr>
        <w:t>。</w:t>
      </w:r>
      <w:r>
        <w:rPr>
          <w:rFonts w:eastAsia="仿宋_GB2312"/>
          <w:color w:val="000000"/>
          <w:kern w:val="0"/>
          <w:sz w:val="32"/>
          <w:szCs w:val="32"/>
          <w:shd w:val="clear" w:color="auto" w:fill="auto"/>
        </w:rPr>
        <w:t>经公示无异议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auto"/>
          <w:lang w:eastAsia="zh-CN"/>
        </w:rPr>
        <w:t>后</w:t>
      </w:r>
      <w:r>
        <w:rPr>
          <w:rFonts w:eastAsia="仿宋_GB2312"/>
          <w:color w:val="000000"/>
          <w:kern w:val="0"/>
          <w:sz w:val="32"/>
          <w:szCs w:val="32"/>
          <w:shd w:val="clear" w:color="auto" w:fill="auto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形成监事会成员名册，</w:t>
      </w:r>
      <w:r>
        <w:rPr>
          <w:rFonts w:eastAsia="仿宋_GB2312"/>
          <w:color w:val="000000"/>
          <w:kern w:val="0"/>
          <w:sz w:val="32"/>
          <w:szCs w:val="32"/>
          <w:shd w:val="clear" w:color="auto" w:fill="auto"/>
        </w:rPr>
        <w:t>报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auto"/>
        </w:rPr>
        <w:t>镇（区）</w:t>
      </w:r>
      <w:r>
        <w:rPr>
          <w:rFonts w:eastAsia="仿宋_GB2312"/>
          <w:color w:val="000000"/>
          <w:kern w:val="0"/>
          <w:sz w:val="32"/>
          <w:szCs w:val="32"/>
          <w:shd w:val="clear" w:color="auto" w:fill="auto"/>
        </w:rPr>
        <w:t>人民政府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auto"/>
        </w:rPr>
        <w:t>（管委会）</w:t>
      </w:r>
      <w:r>
        <w:rPr>
          <w:rFonts w:eastAsia="仿宋_GB2312"/>
          <w:sz w:val="32"/>
          <w:szCs w:val="32"/>
          <w:shd w:val="clear" w:color="auto" w:fill="auto"/>
        </w:rPr>
        <w:t>备案</w:t>
      </w:r>
      <w:r>
        <w:rPr>
          <w:rFonts w:hint="eastAsia" w:eastAsia="仿宋_GB2312"/>
          <w:sz w:val="32"/>
          <w:szCs w:val="32"/>
          <w:shd w:val="clear" w:color="auto" w:fill="auto"/>
          <w:lang w:eastAsia="zh-CN"/>
        </w:rPr>
        <w:t>，抄报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auto"/>
        </w:rPr>
        <w:t>市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auto"/>
          <w:lang w:val="en-US" w:eastAsia="zh-CN"/>
        </w:rPr>
        <w:t>农业农村局。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4.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监事长由监事会（公示期过后）内部推选产生。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（五）审议社员名单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新一届成员（代表）大会讨论本合作社社员名单，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以农户家庭为单位拟定初步的社员名册，经公示无异议，形成正式的社员名册，报镇（区）人民政府（管委会）和市农业农村局备案。同时，应根据农户家庭以及成员变动情况，定期对社员名册进行变更，</w:t>
      </w:r>
      <w:r>
        <w:rPr>
          <w:rFonts w:eastAsia="仿宋_GB2312"/>
          <w:color w:val="000000"/>
          <w:kern w:val="0"/>
          <w:sz w:val="32"/>
          <w:szCs w:val="32"/>
          <w:shd w:val="clear" w:color="auto" w:fill="auto"/>
        </w:rPr>
        <w:t>报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auto"/>
        </w:rPr>
        <w:t>镇（区）</w:t>
      </w:r>
      <w:r>
        <w:rPr>
          <w:rFonts w:eastAsia="仿宋_GB2312"/>
          <w:color w:val="000000"/>
          <w:kern w:val="0"/>
          <w:sz w:val="32"/>
          <w:szCs w:val="32"/>
          <w:shd w:val="clear" w:color="auto" w:fill="auto"/>
        </w:rPr>
        <w:t>人民政府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auto"/>
        </w:rPr>
        <w:t>（管委会）</w:t>
      </w:r>
      <w:r>
        <w:rPr>
          <w:rFonts w:eastAsia="仿宋_GB2312"/>
          <w:sz w:val="32"/>
          <w:szCs w:val="32"/>
          <w:shd w:val="clear" w:color="auto" w:fill="auto"/>
        </w:rPr>
        <w:t>备案</w:t>
      </w:r>
      <w:r>
        <w:rPr>
          <w:rFonts w:hint="eastAsia" w:eastAsia="仿宋_GB2312"/>
          <w:sz w:val="32"/>
          <w:szCs w:val="32"/>
          <w:shd w:val="clear" w:color="auto" w:fill="auto"/>
          <w:lang w:eastAsia="zh-CN"/>
        </w:rPr>
        <w:t>，抄报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auto"/>
        </w:rPr>
        <w:t>市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auto"/>
          <w:lang w:val="en-US" w:eastAsia="zh-CN"/>
        </w:rPr>
        <w:t>农业农村局。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（六）办理农村集体经济组织登记信息变更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及时提交《农村集体经济组织事项变更申请表》（盖章、签字）、成员大会或成员代表大会作出的变更决议、修改后的组织章程等材料，向市农业农村部门申请办理相关事项变更登记。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（七）办理农村集体经济组织人员信息备案登记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公示期过后，村（社区）股份经济合作社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形成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新一届的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社员名册、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成员代表名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、理事会名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、监事会名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册，并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《股份经济合作社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成员代表、理事会、监事会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人员登记备案表》，经法人签字并加盖股份经济合作社公章后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各区镇农村工作局备案，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抄报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市农业农村局。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四、组织保障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1. 加强组织领导。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各区镇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高度重视，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及时部署，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强组织领导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和协调，使社员积极参与农村集体经济组织换届选举，规范集体经济组织换届选举管理。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2. 规范组织程序。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严格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落实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上级文件精神，按照工作流程开展集体经济组织的换届选举相关工作，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保障成员的选举权与被选举权，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保证换届工作程序合规，公开透明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3. 严肃换届纪律。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按照公开、平等、择优的原则，营造风清气正的换届环境，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充分尊重社员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的选择，真正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选出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政治过硬、能力突出、品行端正、作风更扎实的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“三会”组织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附件：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 新一届成员代表候选人名单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2. 主持稿</w:t>
      </w: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3. 股份经济合作社选举办法</w:t>
      </w:r>
    </w:p>
    <w:p>
      <w:pPr>
        <w:pStyle w:val="2"/>
        <w:ind w:firstLine="1600" w:firstLineChars="5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4. 成员代表选票</w:t>
      </w:r>
    </w:p>
    <w:p>
      <w:pPr>
        <w:pStyle w:val="2"/>
        <w:ind w:firstLine="1600" w:firstLineChars="5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5. 成员代表计票结果报告单</w:t>
      </w:r>
    </w:p>
    <w:p>
      <w:pPr>
        <w:pStyle w:val="2"/>
        <w:ind w:firstLine="1600" w:firstLineChars="5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6. 成员代表名单公告</w:t>
      </w:r>
    </w:p>
    <w:p>
      <w:pPr>
        <w:pStyle w:val="2"/>
        <w:ind w:firstLine="1600" w:firstLineChars="5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7. 理事会成员候选人名单</w:t>
      </w:r>
    </w:p>
    <w:p>
      <w:pPr>
        <w:pStyle w:val="2"/>
        <w:ind w:firstLine="1600" w:firstLineChars="5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8. 监事会成员候选人名单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9. 理事会选票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10. 理事长选票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11. 监事会选票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12. 监事长选票</w:t>
      </w:r>
    </w:p>
    <w:p>
      <w:pPr>
        <w:pStyle w:val="2"/>
        <w:ind w:firstLine="1600" w:firstLineChars="5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13. 理事会计票结果报告单</w:t>
      </w:r>
    </w:p>
    <w:p>
      <w:pPr>
        <w:pStyle w:val="2"/>
        <w:ind w:firstLine="1600" w:firstLineChars="5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14. 理事长计票结果报告单</w:t>
      </w:r>
    </w:p>
    <w:p>
      <w:pPr>
        <w:pStyle w:val="2"/>
        <w:ind w:firstLine="1600" w:firstLineChars="5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15. 监事会计票结果报告单</w:t>
      </w:r>
    </w:p>
    <w:p>
      <w:pPr>
        <w:pStyle w:val="2"/>
        <w:ind w:firstLine="1600" w:firstLineChars="5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16. 监事长计票结果报告单</w:t>
      </w:r>
    </w:p>
    <w:p>
      <w:pPr>
        <w:pStyle w:val="2"/>
        <w:ind w:left="0" w:leftChars="0" w:firstLine="1600" w:firstLineChars="5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17. 成员（代表）大会决议</w:t>
      </w:r>
    </w:p>
    <w:p>
      <w:pPr>
        <w:pStyle w:val="2"/>
        <w:ind w:left="0" w:leftChars="0" w:firstLine="1600" w:firstLineChars="5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18. 理事会、监事会决议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19. 理事长任命书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20. 成员代表、理事会、监事会名册备案表</w:t>
      </w: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21. 农村集体经济组织事项变更申请表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               昆山市农业农村局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               2020年4月14日</w:t>
      </w:r>
    </w:p>
    <w:sectPr>
      <w:footerReference r:id="rId3" w:type="default"/>
      <w:pgSz w:w="11906" w:h="16838"/>
      <w:pgMar w:top="2098" w:right="1361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4209A"/>
    <w:rsid w:val="00BE3F39"/>
    <w:rsid w:val="06603B67"/>
    <w:rsid w:val="0C8E59C2"/>
    <w:rsid w:val="0DB4209A"/>
    <w:rsid w:val="11961065"/>
    <w:rsid w:val="130D1EB6"/>
    <w:rsid w:val="1388763F"/>
    <w:rsid w:val="15AF6AE3"/>
    <w:rsid w:val="197D265F"/>
    <w:rsid w:val="19F73C04"/>
    <w:rsid w:val="1CE8653B"/>
    <w:rsid w:val="1DAF3E67"/>
    <w:rsid w:val="202354B4"/>
    <w:rsid w:val="26644383"/>
    <w:rsid w:val="2CB40740"/>
    <w:rsid w:val="2D4C1F17"/>
    <w:rsid w:val="2D703FE4"/>
    <w:rsid w:val="36E06A0C"/>
    <w:rsid w:val="41E13964"/>
    <w:rsid w:val="45154784"/>
    <w:rsid w:val="46E939F6"/>
    <w:rsid w:val="47AB3A72"/>
    <w:rsid w:val="48E955D1"/>
    <w:rsid w:val="4E7E5889"/>
    <w:rsid w:val="53A8788C"/>
    <w:rsid w:val="5446652D"/>
    <w:rsid w:val="5F872575"/>
    <w:rsid w:val="613119F9"/>
    <w:rsid w:val="62144EC2"/>
    <w:rsid w:val="623E0025"/>
    <w:rsid w:val="671508D7"/>
    <w:rsid w:val="6A9F0072"/>
    <w:rsid w:val="6AD31A2A"/>
    <w:rsid w:val="6BA34733"/>
    <w:rsid w:val="6F865E42"/>
    <w:rsid w:val="779F0759"/>
    <w:rsid w:val="7D3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2021-03-31T08:45:00Z</dcterms:created>
  <dc:creator>短颈鹿</dc:creator>
  <cp:lastModifiedBy>短颈鹿</cp:lastModifiedBy>
  <cp:lastPrinted>2021-04-19T06:42:13Z</cp:lastPrinted>
  <dcterms:modified xsi:type="dcterms:W3CDTF">2021-04-19T06:48:11Z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516485C0E5DD4D5E9EBB452EF5E3D158</vt:lpwstr>
  </property>
</Properties>
</file>