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90" w:rsidRDefault="00950090">
      <w:pPr>
        <w:spacing w:line="360" w:lineRule="auto"/>
        <w:jc w:val="lef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50090" w:rsidRDefault="00950090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950090" w:rsidRPr="00950090" w:rsidRDefault="00950090" w:rsidP="00950090">
      <w:pPr>
        <w:spacing w:line="700" w:lineRule="exact"/>
        <w:rPr>
          <w:rFonts w:ascii="Times New Roman" w:eastAsia="方正小标宋_GBK" w:hAnsi="Times New Roman"/>
          <w:sz w:val="44"/>
          <w:szCs w:val="44"/>
        </w:rPr>
      </w:pPr>
      <w:r w:rsidRPr="00950090">
        <w:rPr>
          <w:rFonts w:ascii="Times New Roman" w:eastAsia="黑体" w:hAnsi="Times New Roman" w:cs="Times New Roman" w:hint="eastAsia"/>
          <w:spacing w:val="-20"/>
          <w:kern w:val="0"/>
          <w:sz w:val="44"/>
          <w:szCs w:val="44"/>
        </w:rPr>
        <w:t>2021</w:t>
      </w:r>
      <w:r w:rsidRPr="00950090">
        <w:rPr>
          <w:rFonts w:ascii="Times New Roman" w:eastAsia="方正小标宋_GBK"/>
          <w:spacing w:val="-20"/>
          <w:sz w:val="44"/>
          <w:szCs w:val="44"/>
        </w:rPr>
        <w:t>年</w:t>
      </w:r>
      <w:r w:rsidRPr="00950090">
        <w:rPr>
          <w:rFonts w:ascii="Times New Roman" w:eastAsia="方正小标宋_GBK"/>
          <w:sz w:val="44"/>
          <w:szCs w:val="44"/>
        </w:rPr>
        <w:t>住</w:t>
      </w:r>
      <w:proofErr w:type="gramStart"/>
      <w:r w:rsidRPr="00950090">
        <w:rPr>
          <w:rFonts w:ascii="Times New Roman" w:eastAsia="方正小标宋_GBK"/>
          <w:sz w:val="44"/>
          <w:szCs w:val="44"/>
        </w:rPr>
        <w:t>建领域</w:t>
      </w:r>
      <w:proofErr w:type="gramEnd"/>
      <w:r w:rsidRPr="00950090">
        <w:rPr>
          <w:rFonts w:ascii="Times New Roman" w:eastAsia="方正小标宋_GBK"/>
          <w:sz w:val="44"/>
          <w:szCs w:val="44"/>
        </w:rPr>
        <w:t>抢险救灾优秀施工企业名单</w:t>
      </w:r>
    </w:p>
    <w:p w:rsidR="00950090" w:rsidRDefault="00950090">
      <w:pPr>
        <w:pStyle w:val="a6"/>
        <w:spacing w:line="600" w:lineRule="exact"/>
        <w:ind w:firstLine="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（排名不分先后）</w:t>
      </w:r>
    </w:p>
    <w:p w:rsidR="00950090" w:rsidRDefault="00950090">
      <w:pPr>
        <w:spacing w:line="600" w:lineRule="exact"/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7091"/>
        <w:gridCol w:w="1229"/>
      </w:tblGrid>
      <w:tr w:rsidR="00950090" w:rsidRPr="0013453E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13453E" w:rsidRDefault="00950090" w:rsidP="0013453E">
            <w:pPr>
              <w:jc w:val="center"/>
              <w:rPr>
                <w:rFonts w:eastAsia="黑体"/>
                <w:sz w:val="24"/>
              </w:rPr>
            </w:pPr>
            <w:r w:rsidRPr="0013453E">
              <w:rPr>
                <w:rFonts w:eastAsia="黑体"/>
                <w:sz w:val="24"/>
              </w:rPr>
              <w:t>序号</w:t>
            </w:r>
          </w:p>
        </w:tc>
        <w:tc>
          <w:tcPr>
            <w:tcW w:w="7091" w:type="dxa"/>
            <w:vAlign w:val="center"/>
          </w:tcPr>
          <w:p w:rsidR="00950090" w:rsidRPr="0013453E" w:rsidRDefault="00950090" w:rsidP="0013453E">
            <w:pPr>
              <w:jc w:val="center"/>
              <w:rPr>
                <w:rFonts w:eastAsia="黑体"/>
                <w:sz w:val="24"/>
              </w:rPr>
            </w:pPr>
            <w:r w:rsidRPr="0013453E">
              <w:rPr>
                <w:rFonts w:eastAsia="黑体"/>
                <w:sz w:val="24"/>
              </w:rPr>
              <w:t>企业名称</w:t>
            </w:r>
          </w:p>
        </w:tc>
        <w:tc>
          <w:tcPr>
            <w:tcW w:w="1229" w:type="dxa"/>
            <w:vAlign w:val="center"/>
          </w:tcPr>
          <w:p w:rsidR="00950090" w:rsidRPr="0013453E" w:rsidRDefault="00950090" w:rsidP="0013453E">
            <w:pPr>
              <w:jc w:val="center"/>
              <w:rPr>
                <w:rFonts w:eastAsia="黑体"/>
                <w:sz w:val="24"/>
              </w:rPr>
            </w:pPr>
            <w:r w:rsidRPr="0013453E">
              <w:rPr>
                <w:rFonts w:eastAsia="黑体"/>
                <w:sz w:val="24"/>
              </w:rPr>
              <w:t>备注</w:t>
            </w: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中建七局第二建筑有限公司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金都建工集团有限公司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江苏城南建设集团有限公司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天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合建设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振华集团（昆山）建设工程股份有限公司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江苏五环建设有限公司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昆山市经协建筑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装璜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江苏中原建设集团有限公司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昆山市城乡建设有限公司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盛新建设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昆山市城建建筑安装工程有限公司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江苏中康建设有限公司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天擎建工集团有限公司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昆山经济技术开发区建筑安装工程有限公司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lastRenderedPageBreak/>
              <w:t>15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昆山铭志建设工程有限公司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昆山圣康建设工程安装有限公司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昆山市振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通建设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翔源建设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鑫泓建设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江苏鼎峰环境建设有限公司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光华建设集团有限公司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 w:rsidRPr="00950090">
              <w:rPr>
                <w:rFonts w:ascii="Times New Roman" w:eastAsia="仿宋_GB2312"/>
                <w:sz w:val="32"/>
                <w:szCs w:val="32"/>
              </w:rPr>
              <w:t>裕腾建设</w:t>
            </w:r>
            <w:proofErr w:type="gramEnd"/>
            <w:r w:rsidRPr="00950090">
              <w:rPr>
                <w:rFonts w:ascii="Times New Roman" w:eastAsia="仿宋_GB2312"/>
                <w:sz w:val="32"/>
                <w:szCs w:val="32"/>
              </w:rPr>
              <w:t>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昆山市华泰市政工程有限公司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昆山同济市政工程有限公司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正中路桥建设发展有限公司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苏州荣帆建设工程有限公司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江苏振侨建设工程有限公司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昆山市天工建设工程有限公司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江苏凯翔建设集团有限公司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sz w:val="32"/>
                <w:szCs w:val="32"/>
              </w:rPr>
              <w:t>江苏福德建设有限公司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昆山市市政工程有限公司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中</w:t>
            </w:r>
            <w:proofErr w:type="gramStart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天建设</w:t>
            </w:r>
            <w:proofErr w:type="gramEnd"/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通州建总集团有限公司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55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苏州市新绿建设工程有限责任公司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lastRenderedPageBreak/>
              <w:t>35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苏州新金砖建设工程集团有限公司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苏州市水城市政园林工程有限公司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太仓市市政工程有限公司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南京弘楠建设工程有限公司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50090">
              <w:rPr>
                <w:rFonts w:ascii="Times New Roman" w:eastAsia="仿宋_GB2312"/>
                <w:kern w:val="0"/>
                <w:sz w:val="32"/>
                <w:szCs w:val="32"/>
              </w:rPr>
              <w:t>曙光建设有限公司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950090" w:rsidRPr="00950090" w:rsidTr="00950090">
        <w:trPr>
          <w:trHeight w:val="680"/>
          <w:jc w:val="center"/>
        </w:trPr>
        <w:tc>
          <w:tcPr>
            <w:tcW w:w="853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hAnsi="Times New Roman"/>
                <w:szCs w:val="21"/>
              </w:rPr>
            </w:pPr>
            <w:r w:rsidRPr="00950090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7091" w:type="dxa"/>
            <w:vAlign w:val="center"/>
          </w:tcPr>
          <w:p w:rsidR="00950090" w:rsidRPr="00950090" w:rsidRDefault="00950090" w:rsidP="0013453E">
            <w:pPr>
              <w:pStyle w:val="a6"/>
              <w:widowControl w:val="0"/>
              <w:ind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950090">
              <w:rPr>
                <w:rFonts w:ascii="Times New Roman" w:eastAsia="仿宋_GB2312" w:hAnsi="Times New Roman" w:cs="Times New Roman"/>
                <w:sz w:val="32"/>
                <w:szCs w:val="32"/>
              </w:rPr>
              <w:t>龙</w:t>
            </w:r>
            <w:proofErr w:type="gramStart"/>
            <w:r w:rsidRPr="00950090">
              <w:rPr>
                <w:rFonts w:ascii="Times New Roman" w:eastAsia="仿宋_GB2312" w:hAnsi="Times New Roman" w:cs="Times New Roman"/>
                <w:sz w:val="32"/>
                <w:szCs w:val="32"/>
              </w:rPr>
              <w:t>信建设</w:t>
            </w:r>
            <w:proofErr w:type="gramEnd"/>
            <w:r w:rsidRPr="00950090">
              <w:rPr>
                <w:rFonts w:ascii="Times New Roman" w:eastAsia="仿宋_GB2312" w:hAnsi="Times New Roman" w:cs="Times New Roman"/>
                <w:sz w:val="32"/>
                <w:szCs w:val="32"/>
              </w:rPr>
              <w:t>集团有限公司</w:t>
            </w:r>
          </w:p>
        </w:tc>
        <w:tc>
          <w:tcPr>
            <w:tcW w:w="1229" w:type="dxa"/>
            <w:vAlign w:val="center"/>
          </w:tcPr>
          <w:p w:rsidR="00950090" w:rsidRPr="00950090" w:rsidRDefault="00950090" w:rsidP="001345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EC5B6C" w:rsidRPr="00950090" w:rsidRDefault="00EC5B6C"/>
    <w:sectPr w:rsidR="00EC5B6C" w:rsidRPr="00950090" w:rsidSect="009C307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90" w:rsidRDefault="00950090" w:rsidP="00950090">
      <w:r>
        <w:separator/>
      </w:r>
    </w:p>
  </w:endnote>
  <w:endnote w:type="continuationSeparator" w:id="0">
    <w:p w:rsidR="00950090" w:rsidRDefault="00950090" w:rsidP="0095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3E" w:rsidRDefault="0095009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13453E" w:rsidRDefault="00950090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</w:pPr>
                <w:r>
                  <w:rPr>
                    <w:rStyle w:val="a5"/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90" w:rsidRDefault="00950090" w:rsidP="00950090">
      <w:r>
        <w:separator/>
      </w:r>
    </w:p>
  </w:footnote>
  <w:footnote w:type="continuationSeparator" w:id="0">
    <w:p w:rsidR="00950090" w:rsidRDefault="00950090" w:rsidP="0095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3E" w:rsidRDefault="0095009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090"/>
    <w:rsid w:val="00000A99"/>
    <w:rsid w:val="0001674F"/>
    <w:rsid w:val="00016A1B"/>
    <w:rsid w:val="00032569"/>
    <w:rsid w:val="00035EE2"/>
    <w:rsid w:val="0003638A"/>
    <w:rsid w:val="00047A10"/>
    <w:rsid w:val="0005511D"/>
    <w:rsid w:val="0006014A"/>
    <w:rsid w:val="000608C8"/>
    <w:rsid w:val="0006216F"/>
    <w:rsid w:val="00065796"/>
    <w:rsid w:val="00067807"/>
    <w:rsid w:val="00075329"/>
    <w:rsid w:val="00077502"/>
    <w:rsid w:val="00091024"/>
    <w:rsid w:val="00091997"/>
    <w:rsid w:val="000A3A79"/>
    <w:rsid w:val="000A7C76"/>
    <w:rsid w:val="000B015F"/>
    <w:rsid w:val="000B0780"/>
    <w:rsid w:val="000C3134"/>
    <w:rsid w:val="000C54C4"/>
    <w:rsid w:val="000D1467"/>
    <w:rsid w:val="00101CF0"/>
    <w:rsid w:val="00105E13"/>
    <w:rsid w:val="00111005"/>
    <w:rsid w:val="00116B80"/>
    <w:rsid w:val="00132D39"/>
    <w:rsid w:val="001349BF"/>
    <w:rsid w:val="001436EB"/>
    <w:rsid w:val="00155DAF"/>
    <w:rsid w:val="00157F70"/>
    <w:rsid w:val="00162AD3"/>
    <w:rsid w:val="001633FA"/>
    <w:rsid w:val="0016530F"/>
    <w:rsid w:val="001759FC"/>
    <w:rsid w:val="001772F7"/>
    <w:rsid w:val="001826A3"/>
    <w:rsid w:val="00182F3B"/>
    <w:rsid w:val="0018377E"/>
    <w:rsid w:val="00185C24"/>
    <w:rsid w:val="0018741C"/>
    <w:rsid w:val="00192D9A"/>
    <w:rsid w:val="00197281"/>
    <w:rsid w:val="001B1962"/>
    <w:rsid w:val="001B1AC4"/>
    <w:rsid w:val="001C0934"/>
    <w:rsid w:val="001C2B08"/>
    <w:rsid w:val="001D5A4B"/>
    <w:rsid w:val="001E3BC7"/>
    <w:rsid w:val="001F4669"/>
    <w:rsid w:val="00205745"/>
    <w:rsid w:val="00206277"/>
    <w:rsid w:val="00211782"/>
    <w:rsid w:val="00223AE1"/>
    <w:rsid w:val="0026051F"/>
    <w:rsid w:val="00263649"/>
    <w:rsid w:val="0026394E"/>
    <w:rsid w:val="00265D4C"/>
    <w:rsid w:val="00273A0D"/>
    <w:rsid w:val="00286188"/>
    <w:rsid w:val="0028627E"/>
    <w:rsid w:val="0029511D"/>
    <w:rsid w:val="002A1902"/>
    <w:rsid w:val="002A2001"/>
    <w:rsid w:val="002A3963"/>
    <w:rsid w:val="002B3DF3"/>
    <w:rsid w:val="002C11D1"/>
    <w:rsid w:val="002C5E97"/>
    <w:rsid w:val="002D298B"/>
    <w:rsid w:val="002D732B"/>
    <w:rsid w:val="002E1811"/>
    <w:rsid w:val="002E2D0A"/>
    <w:rsid w:val="002E461E"/>
    <w:rsid w:val="002E5246"/>
    <w:rsid w:val="002E5A50"/>
    <w:rsid w:val="002F11A4"/>
    <w:rsid w:val="002F2D6D"/>
    <w:rsid w:val="00302D04"/>
    <w:rsid w:val="0030344A"/>
    <w:rsid w:val="003111F2"/>
    <w:rsid w:val="00320388"/>
    <w:rsid w:val="003235C4"/>
    <w:rsid w:val="0033221E"/>
    <w:rsid w:val="003326AD"/>
    <w:rsid w:val="00334E91"/>
    <w:rsid w:val="0033751B"/>
    <w:rsid w:val="00340AEC"/>
    <w:rsid w:val="003413F4"/>
    <w:rsid w:val="003434CC"/>
    <w:rsid w:val="003460FC"/>
    <w:rsid w:val="00352712"/>
    <w:rsid w:val="00356BE9"/>
    <w:rsid w:val="003570A4"/>
    <w:rsid w:val="003571B0"/>
    <w:rsid w:val="00370C20"/>
    <w:rsid w:val="00383C8D"/>
    <w:rsid w:val="00387DCC"/>
    <w:rsid w:val="003963CB"/>
    <w:rsid w:val="003A0F52"/>
    <w:rsid w:val="003A505A"/>
    <w:rsid w:val="003B4B7F"/>
    <w:rsid w:val="003B753B"/>
    <w:rsid w:val="003C6F94"/>
    <w:rsid w:val="003D4339"/>
    <w:rsid w:val="003D4E90"/>
    <w:rsid w:val="003D692B"/>
    <w:rsid w:val="003E3CC9"/>
    <w:rsid w:val="003F027B"/>
    <w:rsid w:val="003F12A9"/>
    <w:rsid w:val="0040464C"/>
    <w:rsid w:val="00407F70"/>
    <w:rsid w:val="004116C4"/>
    <w:rsid w:val="00426FC2"/>
    <w:rsid w:val="00427B19"/>
    <w:rsid w:val="0043081E"/>
    <w:rsid w:val="0043715A"/>
    <w:rsid w:val="00437886"/>
    <w:rsid w:val="00442A03"/>
    <w:rsid w:val="004457DB"/>
    <w:rsid w:val="00451FA9"/>
    <w:rsid w:val="00453C94"/>
    <w:rsid w:val="004611CD"/>
    <w:rsid w:val="00462CDF"/>
    <w:rsid w:val="0046309C"/>
    <w:rsid w:val="00474845"/>
    <w:rsid w:val="00483643"/>
    <w:rsid w:val="0048515D"/>
    <w:rsid w:val="00491AC7"/>
    <w:rsid w:val="00492E1F"/>
    <w:rsid w:val="0049425D"/>
    <w:rsid w:val="0049585E"/>
    <w:rsid w:val="004A65EF"/>
    <w:rsid w:val="004A7556"/>
    <w:rsid w:val="004B0832"/>
    <w:rsid w:val="004B1A14"/>
    <w:rsid w:val="004D5B16"/>
    <w:rsid w:val="004E1AE1"/>
    <w:rsid w:val="004E5377"/>
    <w:rsid w:val="004E60C9"/>
    <w:rsid w:val="004F73FE"/>
    <w:rsid w:val="004F773F"/>
    <w:rsid w:val="004F7BA2"/>
    <w:rsid w:val="005039C2"/>
    <w:rsid w:val="0050542A"/>
    <w:rsid w:val="00522F23"/>
    <w:rsid w:val="0052398C"/>
    <w:rsid w:val="00524441"/>
    <w:rsid w:val="00530DDB"/>
    <w:rsid w:val="00537163"/>
    <w:rsid w:val="00537A20"/>
    <w:rsid w:val="00537BB2"/>
    <w:rsid w:val="00547BEC"/>
    <w:rsid w:val="00551015"/>
    <w:rsid w:val="00551D92"/>
    <w:rsid w:val="00553B69"/>
    <w:rsid w:val="005548ED"/>
    <w:rsid w:val="00554B0F"/>
    <w:rsid w:val="00557D41"/>
    <w:rsid w:val="005664D6"/>
    <w:rsid w:val="00567CFF"/>
    <w:rsid w:val="005725EE"/>
    <w:rsid w:val="00574F73"/>
    <w:rsid w:val="00576B6D"/>
    <w:rsid w:val="005B49C6"/>
    <w:rsid w:val="005B5E2A"/>
    <w:rsid w:val="005C183C"/>
    <w:rsid w:val="005D3963"/>
    <w:rsid w:val="005D4E98"/>
    <w:rsid w:val="005D5C9F"/>
    <w:rsid w:val="005D71E3"/>
    <w:rsid w:val="005E1DC1"/>
    <w:rsid w:val="005F0C4D"/>
    <w:rsid w:val="006134F3"/>
    <w:rsid w:val="00615F90"/>
    <w:rsid w:val="00624AF5"/>
    <w:rsid w:val="00635398"/>
    <w:rsid w:val="00640B4E"/>
    <w:rsid w:val="0064136B"/>
    <w:rsid w:val="00643B46"/>
    <w:rsid w:val="00643E54"/>
    <w:rsid w:val="0065355A"/>
    <w:rsid w:val="0065359F"/>
    <w:rsid w:val="0065733C"/>
    <w:rsid w:val="00676245"/>
    <w:rsid w:val="00680C2E"/>
    <w:rsid w:val="0068293C"/>
    <w:rsid w:val="00691234"/>
    <w:rsid w:val="00696C03"/>
    <w:rsid w:val="006A1D3A"/>
    <w:rsid w:val="006B0C3A"/>
    <w:rsid w:val="006C3D3D"/>
    <w:rsid w:val="006C4FD3"/>
    <w:rsid w:val="006D6356"/>
    <w:rsid w:val="006D786B"/>
    <w:rsid w:val="006E12A5"/>
    <w:rsid w:val="006E2409"/>
    <w:rsid w:val="006F0608"/>
    <w:rsid w:val="006F14EE"/>
    <w:rsid w:val="006F63BC"/>
    <w:rsid w:val="00702875"/>
    <w:rsid w:val="00703EFA"/>
    <w:rsid w:val="00712A68"/>
    <w:rsid w:val="00712EE0"/>
    <w:rsid w:val="007136E9"/>
    <w:rsid w:val="007137EE"/>
    <w:rsid w:val="007252E3"/>
    <w:rsid w:val="00732004"/>
    <w:rsid w:val="0074239F"/>
    <w:rsid w:val="007439A6"/>
    <w:rsid w:val="00752982"/>
    <w:rsid w:val="00763D0D"/>
    <w:rsid w:val="0076400D"/>
    <w:rsid w:val="0076427C"/>
    <w:rsid w:val="00772249"/>
    <w:rsid w:val="00776D5B"/>
    <w:rsid w:val="00783A46"/>
    <w:rsid w:val="00784BC1"/>
    <w:rsid w:val="007918FD"/>
    <w:rsid w:val="00797237"/>
    <w:rsid w:val="007A67D0"/>
    <w:rsid w:val="007A7F26"/>
    <w:rsid w:val="007B70FC"/>
    <w:rsid w:val="007E4F19"/>
    <w:rsid w:val="007F5DD6"/>
    <w:rsid w:val="008014DD"/>
    <w:rsid w:val="00803E20"/>
    <w:rsid w:val="00814B32"/>
    <w:rsid w:val="00815C22"/>
    <w:rsid w:val="008163C3"/>
    <w:rsid w:val="00824A73"/>
    <w:rsid w:val="008279ED"/>
    <w:rsid w:val="008314C7"/>
    <w:rsid w:val="008473D8"/>
    <w:rsid w:val="0084768D"/>
    <w:rsid w:val="00856697"/>
    <w:rsid w:val="008608B1"/>
    <w:rsid w:val="00862DE7"/>
    <w:rsid w:val="008669E7"/>
    <w:rsid w:val="008711F8"/>
    <w:rsid w:val="008835ED"/>
    <w:rsid w:val="00891FEF"/>
    <w:rsid w:val="00893D27"/>
    <w:rsid w:val="00894262"/>
    <w:rsid w:val="00896D2D"/>
    <w:rsid w:val="008A1B58"/>
    <w:rsid w:val="008A57A0"/>
    <w:rsid w:val="008A6036"/>
    <w:rsid w:val="008A61C8"/>
    <w:rsid w:val="008A666A"/>
    <w:rsid w:val="008A7DA7"/>
    <w:rsid w:val="008B4462"/>
    <w:rsid w:val="008B61A8"/>
    <w:rsid w:val="008B6805"/>
    <w:rsid w:val="008B7500"/>
    <w:rsid w:val="008B7D05"/>
    <w:rsid w:val="008C7E0F"/>
    <w:rsid w:val="008E1882"/>
    <w:rsid w:val="008F1A8C"/>
    <w:rsid w:val="00903C11"/>
    <w:rsid w:val="009160EE"/>
    <w:rsid w:val="0093003F"/>
    <w:rsid w:val="00950090"/>
    <w:rsid w:val="009527D0"/>
    <w:rsid w:val="0095498C"/>
    <w:rsid w:val="00955F79"/>
    <w:rsid w:val="00957E4E"/>
    <w:rsid w:val="00960C1F"/>
    <w:rsid w:val="00963159"/>
    <w:rsid w:val="0096429F"/>
    <w:rsid w:val="00965EC6"/>
    <w:rsid w:val="009675D2"/>
    <w:rsid w:val="0097174C"/>
    <w:rsid w:val="00975651"/>
    <w:rsid w:val="00982FE7"/>
    <w:rsid w:val="009916A6"/>
    <w:rsid w:val="00991DAE"/>
    <w:rsid w:val="009A18A1"/>
    <w:rsid w:val="009A2907"/>
    <w:rsid w:val="009A67F0"/>
    <w:rsid w:val="009B4D2B"/>
    <w:rsid w:val="009B52B9"/>
    <w:rsid w:val="009B60BE"/>
    <w:rsid w:val="009C12CC"/>
    <w:rsid w:val="009C274C"/>
    <w:rsid w:val="009D2A45"/>
    <w:rsid w:val="009D51CF"/>
    <w:rsid w:val="009E4CCB"/>
    <w:rsid w:val="009E6BAB"/>
    <w:rsid w:val="00A05A5B"/>
    <w:rsid w:val="00A05D60"/>
    <w:rsid w:val="00A21E4C"/>
    <w:rsid w:val="00A2392E"/>
    <w:rsid w:val="00A259FD"/>
    <w:rsid w:val="00A32FAF"/>
    <w:rsid w:val="00A3499F"/>
    <w:rsid w:val="00A34F28"/>
    <w:rsid w:val="00A36C9B"/>
    <w:rsid w:val="00A503D0"/>
    <w:rsid w:val="00A51E8D"/>
    <w:rsid w:val="00A570FF"/>
    <w:rsid w:val="00A60159"/>
    <w:rsid w:val="00A67943"/>
    <w:rsid w:val="00A80B5E"/>
    <w:rsid w:val="00A81B53"/>
    <w:rsid w:val="00AA5126"/>
    <w:rsid w:val="00AB04F7"/>
    <w:rsid w:val="00AC5583"/>
    <w:rsid w:val="00AC6968"/>
    <w:rsid w:val="00AD3774"/>
    <w:rsid w:val="00AE0824"/>
    <w:rsid w:val="00AE120F"/>
    <w:rsid w:val="00AF01CB"/>
    <w:rsid w:val="00AF1713"/>
    <w:rsid w:val="00AF6509"/>
    <w:rsid w:val="00AF7E92"/>
    <w:rsid w:val="00AF7FA4"/>
    <w:rsid w:val="00B15C69"/>
    <w:rsid w:val="00B16B6E"/>
    <w:rsid w:val="00B44656"/>
    <w:rsid w:val="00B45863"/>
    <w:rsid w:val="00B812ED"/>
    <w:rsid w:val="00B84392"/>
    <w:rsid w:val="00B85B84"/>
    <w:rsid w:val="00B91EE0"/>
    <w:rsid w:val="00B9641A"/>
    <w:rsid w:val="00BA776C"/>
    <w:rsid w:val="00BC179D"/>
    <w:rsid w:val="00BC249B"/>
    <w:rsid w:val="00BC335D"/>
    <w:rsid w:val="00BD1D73"/>
    <w:rsid w:val="00BE594B"/>
    <w:rsid w:val="00BF2E62"/>
    <w:rsid w:val="00C0394E"/>
    <w:rsid w:val="00C04CFE"/>
    <w:rsid w:val="00C10C1C"/>
    <w:rsid w:val="00C12597"/>
    <w:rsid w:val="00C15D33"/>
    <w:rsid w:val="00C21753"/>
    <w:rsid w:val="00C26907"/>
    <w:rsid w:val="00C3089D"/>
    <w:rsid w:val="00C43215"/>
    <w:rsid w:val="00C44E81"/>
    <w:rsid w:val="00C5358D"/>
    <w:rsid w:val="00C54F5F"/>
    <w:rsid w:val="00C57C42"/>
    <w:rsid w:val="00C672CF"/>
    <w:rsid w:val="00C702FD"/>
    <w:rsid w:val="00C72AA2"/>
    <w:rsid w:val="00C860D6"/>
    <w:rsid w:val="00C86E2E"/>
    <w:rsid w:val="00C86F90"/>
    <w:rsid w:val="00C93D5C"/>
    <w:rsid w:val="00C96526"/>
    <w:rsid w:val="00C96E25"/>
    <w:rsid w:val="00C97B87"/>
    <w:rsid w:val="00CA45D5"/>
    <w:rsid w:val="00CB08C9"/>
    <w:rsid w:val="00CB64DD"/>
    <w:rsid w:val="00CC484B"/>
    <w:rsid w:val="00CD21E5"/>
    <w:rsid w:val="00CD56EE"/>
    <w:rsid w:val="00CE03FF"/>
    <w:rsid w:val="00CE0440"/>
    <w:rsid w:val="00CE1609"/>
    <w:rsid w:val="00CE2C76"/>
    <w:rsid w:val="00CE2E6F"/>
    <w:rsid w:val="00CE3D63"/>
    <w:rsid w:val="00CE4290"/>
    <w:rsid w:val="00CF0074"/>
    <w:rsid w:val="00CF0859"/>
    <w:rsid w:val="00CF5365"/>
    <w:rsid w:val="00D04EAF"/>
    <w:rsid w:val="00D13F77"/>
    <w:rsid w:val="00D15C4B"/>
    <w:rsid w:val="00D15F25"/>
    <w:rsid w:val="00D17059"/>
    <w:rsid w:val="00D1767B"/>
    <w:rsid w:val="00D234B7"/>
    <w:rsid w:val="00D262D1"/>
    <w:rsid w:val="00D365A4"/>
    <w:rsid w:val="00D42DA1"/>
    <w:rsid w:val="00D4704F"/>
    <w:rsid w:val="00D51E96"/>
    <w:rsid w:val="00D54865"/>
    <w:rsid w:val="00D54FF2"/>
    <w:rsid w:val="00D5676C"/>
    <w:rsid w:val="00D57276"/>
    <w:rsid w:val="00D61561"/>
    <w:rsid w:val="00D61F35"/>
    <w:rsid w:val="00D82E28"/>
    <w:rsid w:val="00D86623"/>
    <w:rsid w:val="00D8731A"/>
    <w:rsid w:val="00D90953"/>
    <w:rsid w:val="00D94235"/>
    <w:rsid w:val="00DA5B5F"/>
    <w:rsid w:val="00DB1DCA"/>
    <w:rsid w:val="00DB3A32"/>
    <w:rsid w:val="00DB47BF"/>
    <w:rsid w:val="00DB6161"/>
    <w:rsid w:val="00DB78B6"/>
    <w:rsid w:val="00DC51AB"/>
    <w:rsid w:val="00DC6D83"/>
    <w:rsid w:val="00DD278C"/>
    <w:rsid w:val="00DD4762"/>
    <w:rsid w:val="00DF073F"/>
    <w:rsid w:val="00DF0D6E"/>
    <w:rsid w:val="00DF2DB6"/>
    <w:rsid w:val="00DF6156"/>
    <w:rsid w:val="00E1175F"/>
    <w:rsid w:val="00E15A46"/>
    <w:rsid w:val="00E213FC"/>
    <w:rsid w:val="00E215E9"/>
    <w:rsid w:val="00E21ABA"/>
    <w:rsid w:val="00E25F8C"/>
    <w:rsid w:val="00E31F75"/>
    <w:rsid w:val="00E33FB4"/>
    <w:rsid w:val="00E410FC"/>
    <w:rsid w:val="00E5234C"/>
    <w:rsid w:val="00E569E1"/>
    <w:rsid w:val="00E635BE"/>
    <w:rsid w:val="00E66846"/>
    <w:rsid w:val="00E71013"/>
    <w:rsid w:val="00E805BF"/>
    <w:rsid w:val="00E80DD8"/>
    <w:rsid w:val="00E829BC"/>
    <w:rsid w:val="00E86B57"/>
    <w:rsid w:val="00E93CA8"/>
    <w:rsid w:val="00E94781"/>
    <w:rsid w:val="00E97516"/>
    <w:rsid w:val="00EA01E7"/>
    <w:rsid w:val="00EA12FE"/>
    <w:rsid w:val="00EB2CA3"/>
    <w:rsid w:val="00EC116E"/>
    <w:rsid w:val="00EC5B6C"/>
    <w:rsid w:val="00EE5161"/>
    <w:rsid w:val="00EF07DF"/>
    <w:rsid w:val="00EF0EC8"/>
    <w:rsid w:val="00EF11A8"/>
    <w:rsid w:val="00EF6337"/>
    <w:rsid w:val="00F00F10"/>
    <w:rsid w:val="00F03A85"/>
    <w:rsid w:val="00F03B41"/>
    <w:rsid w:val="00F104B3"/>
    <w:rsid w:val="00F142F7"/>
    <w:rsid w:val="00F14391"/>
    <w:rsid w:val="00F15D82"/>
    <w:rsid w:val="00F22B0A"/>
    <w:rsid w:val="00F26773"/>
    <w:rsid w:val="00F30CAA"/>
    <w:rsid w:val="00F31EF5"/>
    <w:rsid w:val="00F33ADB"/>
    <w:rsid w:val="00F45E47"/>
    <w:rsid w:val="00F53164"/>
    <w:rsid w:val="00F56097"/>
    <w:rsid w:val="00F649F9"/>
    <w:rsid w:val="00F673F6"/>
    <w:rsid w:val="00F72933"/>
    <w:rsid w:val="00F7695A"/>
    <w:rsid w:val="00F76E98"/>
    <w:rsid w:val="00F76FDD"/>
    <w:rsid w:val="00F8010E"/>
    <w:rsid w:val="00F85DC7"/>
    <w:rsid w:val="00F9026F"/>
    <w:rsid w:val="00FA443E"/>
    <w:rsid w:val="00FA46BB"/>
    <w:rsid w:val="00FA6C87"/>
    <w:rsid w:val="00FB12FE"/>
    <w:rsid w:val="00FB1EB7"/>
    <w:rsid w:val="00FB6290"/>
    <w:rsid w:val="00FB65BB"/>
    <w:rsid w:val="00FC55EF"/>
    <w:rsid w:val="00FC59AE"/>
    <w:rsid w:val="00FD0672"/>
    <w:rsid w:val="00FD4D9D"/>
    <w:rsid w:val="00FE1BEF"/>
    <w:rsid w:val="00FE20C3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50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00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500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0090"/>
    <w:rPr>
      <w:sz w:val="18"/>
      <w:szCs w:val="18"/>
    </w:rPr>
  </w:style>
  <w:style w:type="character" w:styleId="a5">
    <w:name w:val="page number"/>
    <w:basedOn w:val="a0"/>
    <w:qFormat/>
    <w:rsid w:val="00950090"/>
  </w:style>
  <w:style w:type="paragraph" w:customStyle="1" w:styleId="a6">
    <w:name w:val="段"/>
    <w:next w:val="a"/>
    <w:qFormat/>
    <w:rsid w:val="00950090"/>
    <w:pPr>
      <w:autoSpaceDE w:val="0"/>
      <w:autoSpaceDN w:val="0"/>
      <w:ind w:firstLine="200"/>
    </w:pPr>
    <w:rPr>
      <w:rFonts w:ascii="宋体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2021-11-03T08:36:00Z</dcterms:created>
  <dcterms:modified xsi:type="dcterms:W3CDTF">2021-11-03T08:43:00Z</dcterms:modified>
</cp:coreProperties>
</file>